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AA" w:rsidRPr="0049179C" w:rsidRDefault="002967AA" w:rsidP="002967AA">
      <w:pPr>
        <w:shd w:val="clear" w:color="auto" w:fill="FFFFFF"/>
        <w:spacing w:before="557"/>
        <w:ind w:right="432"/>
        <w:jc w:val="center"/>
        <w:rPr>
          <w:rFonts w:ascii="Times New Roman" w:hAnsi="Times New Roman" w:cs="Times New Roman"/>
        </w:rPr>
      </w:pPr>
      <w:r w:rsidRPr="0049179C">
        <w:rPr>
          <w:rFonts w:ascii="Times New Roman" w:hAnsi="Times New Roman" w:cs="Times New Roman"/>
          <w:b/>
          <w:bCs/>
          <w:spacing w:val="10"/>
        </w:rPr>
        <w:t>Требования к подготовке и передаче полос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br/>
        <w:t>Требования к готовым </w:t>
      </w:r>
      <w:r w:rsidRPr="005B41C6">
        <w:rPr>
          <w:rFonts w:ascii="Times New Roman" w:hAnsi="Times New Roman" w:cs="Times New Roman"/>
          <w:b/>
          <w:bCs/>
          <w:color w:val="000000"/>
        </w:rPr>
        <w:t>PDF</w:t>
      </w:r>
      <w:r w:rsidRPr="0049179C">
        <w:rPr>
          <w:rFonts w:ascii="Times New Roman" w:hAnsi="Times New Roman" w:cs="Times New Roman"/>
          <w:bCs/>
          <w:color w:val="000000"/>
        </w:rPr>
        <w:t> файлам.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br/>
        <w:t>На C</w:t>
      </w:r>
      <w:r w:rsidRPr="0049179C">
        <w:rPr>
          <w:rFonts w:ascii="Times New Roman" w:hAnsi="Times New Roman" w:cs="Times New Roman"/>
          <w:bCs/>
          <w:color w:val="000000"/>
          <w:lang w:val="en-US"/>
        </w:rPr>
        <w:t>TP</w:t>
      </w:r>
      <w:r w:rsidR="005B41C6">
        <w:rPr>
          <w:rFonts w:ascii="Times New Roman" w:hAnsi="Times New Roman" w:cs="Times New Roman"/>
          <w:bCs/>
          <w:color w:val="000000"/>
        </w:rPr>
        <w:t xml:space="preserve"> </w:t>
      </w:r>
      <w:r w:rsidRPr="0049179C">
        <w:rPr>
          <w:rFonts w:ascii="Times New Roman" w:hAnsi="Times New Roman" w:cs="Times New Roman"/>
          <w:bCs/>
          <w:color w:val="000000"/>
        </w:rPr>
        <w:t>принимаются следующие форматы файлов:</w:t>
      </w:r>
      <w:r w:rsidR="005B41C6">
        <w:rPr>
          <w:rFonts w:ascii="Times New Roman" w:hAnsi="Times New Roman" w:cs="Times New Roman"/>
          <w:bCs/>
          <w:color w:val="000000"/>
        </w:rPr>
        <w:t xml:space="preserve"> </w:t>
      </w:r>
      <w:r w:rsidRPr="005B41C6">
        <w:rPr>
          <w:rFonts w:ascii="Times New Roman" w:hAnsi="Times New Roman" w:cs="Times New Roman"/>
          <w:b/>
          <w:bCs/>
          <w:color w:val="000000"/>
        </w:rPr>
        <w:t>PDF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lang w:val="en-US"/>
        </w:rPr>
      </w:pPr>
      <w:proofErr w:type="spellStart"/>
      <w:r w:rsidRPr="0049179C">
        <w:rPr>
          <w:rFonts w:ascii="Times New Roman" w:hAnsi="Times New Roman" w:cs="Times New Roman"/>
          <w:bCs/>
          <w:color w:val="000000"/>
        </w:rPr>
        <w:t>Форматфайлов</w:t>
      </w:r>
      <w:proofErr w:type="spellEnd"/>
      <w:r w:rsidRPr="0049179C">
        <w:rPr>
          <w:rFonts w:ascii="Times New Roman" w:hAnsi="Times New Roman" w:cs="Times New Roman"/>
          <w:bCs/>
          <w:color w:val="000000"/>
          <w:lang w:val="en-US"/>
        </w:rPr>
        <w:t>: PDF ver. 1.3 (Adobe Acrobat 4, Press) (Optimized)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Чёрно-белые растровые изображения должны быть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grayskale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, цветные растровые изображения должны быть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CMYK.Формат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внедряемых растровых изображений - </w:t>
      </w:r>
      <w:r w:rsidRPr="0049179C">
        <w:rPr>
          <w:rFonts w:ascii="Times New Roman" w:hAnsi="Times New Roman" w:cs="Times New Roman"/>
          <w:bCs/>
          <w:color w:val="000000"/>
          <w:lang w:val="en-US"/>
        </w:rPr>
        <w:t>TIFF</w:t>
      </w:r>
      <w:r w:rsidRPr="0049179C">
        <w:rPr>
          <w:rFonts w:ascii="Times New Roman" w:hAnsi="Times New Roman" w:cs="Times New Roman"/>
          <w:bCs/>
          <w:color w:val="000000"/>
        </w:rPr>
        <w:t>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 Размеры полос (газета) для различных форматов набора: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1806"/>
        <w:gridCol w:w="1806"/>
        <w:gridCol w:w="1821"/>
      </w:tblGrid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Ширины 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840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800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700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Печатное поле формата А</w:t>
            </w:r>
            <w:proofErr w:type="gramStart"/>
            <w:r w:rsidRPr="0049179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207,5х271,</w:t>
            </w:r>
            <w:bookmarkStart w:id="0" w:name="_GoBack"/>
            <w:bookmarkEnd w:id="0"/>
            <w:r w:rsidRPr="00491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197,5х271,5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172,5х271,5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Верхнее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Нижнее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Левое поле (средник)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Правое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  <w:bCs/>
              </w:rPr>
              <w:t>Печатное поле формата А3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271,5х415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271,5х395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271,5х345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Верхнее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Нижнее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Левое поле (средник)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Правое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  <w:bCs/>
              </w:rPr>
              <w:t>Печатное поле формата А</w:t>
            </w:r>
            <w:proofErr w:type="gramStart"/>
            <w:r w:rsidRPr="0049179C">
              <w:rPr>
                <w:rFonts w:ascii="Times New Roman" w:hAnsi="Times New Roman" w:cs="Times New Roman"/>
                <w:bCs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415х543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395х543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345х543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Верхнее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 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 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 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Нижнее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0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Левое поле (средник)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</w:tr>
      <w:tr w:rsidR="002967AA" w:rsidRPr="0049179C" w:rsidTr="00672DE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Правое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jc w:val="center"/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&gt;= 12 мм</w:t>
            </w:r>
          </w:p>
        </w:tc>
      </w:tr>
    </w:tbl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lastRenderedPageBreak/>
        <w:t> Для листовой печати размер листа не более А3+, а запечатываемого поля - А3, печатное поле расположено по центру полосы.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Впуск на резку: 2-3мм (в случае с газетной печатью отсутствует).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Шрифты: Все шрифты должны быть переведены в кривые.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При печати текста "вывороткой" рублеными гарнитурами по однокрасочным плашкам размер шрифта должен быть не менее 6 пунктов. По 4-х красочным изображениям - не менее 8 пунктов. При использовании гарнитур иного начертания (с тонкими засечками) шрифт не должен быть менее 9 пунктов, а толщина штриха уже 0,4 мм. При печати "вывороткой" минимальная толщина штриховых элементов (линий) на оригинале должна быть не менее 0,3 мм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 xml:space="preserve">., 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>минимальное расстояние между штриховыми элементами - 0,25 мм.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Разрешение выводного устройства исполнителя: 2400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dpi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(для всех), 1200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dpi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(только газетная печать)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Цвета: Все иллюстрации и графические элементы (кроме чёрно-белых растровых изображений), должны быть в CMYK Цвет должен быть составным. Параметры цветоделения должны соответствовать рекомендациям IFRA (</w:t>
      </w:r>
      <w:hyperlink r:id="rId6" w:history="1">
        <w:r w:rsidRPr="0049179C">
          <w:rPr>
            <w:rFonts w:ascii="Times New Roman" w:hAnsi="Times New Roman" w:cs="Times New Roman"/>
            <w:bCs/>
            <w:color w:val="0000FF"/>
            <w:u w:val="single"/>
          </w:rPr>
          <w:t>www.ifra.net</w:t>
        </w:r>
      </w:hyperlink>
      <w:r w:rsidRPr="0049179C">
        <w:rPr>
          <w:rFonts w:ascii="Times New Roman" w:hAnsi="Times New Roman" w:cs="Times New Roman"/>
          <w:bCs/>
          <w:color w:val="000000"/>
        </w:rPr>
        <w:t xml:space="preserve">). RGB,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Lab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и прочие не допустимы</w:t>
      </w:r>
      <w:r w:rsidRPr="0049179C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Разрешение иллюстраций: 250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dpi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(листовая продукция), 150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dpi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(газетная печать).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Воспроизведение растра: 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>минимальный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 xml:space="preserve"> (высокие света) - 5%, максимальный (глубокие тени) - 93%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proofErr w:type="spellStart"/>
      <w:r w:rsidRPr="0049179C">
        <w:rPr>
          <w:rFonts w:ascii="Times New Roman" w:hAnsi="Times New Roman" w:cs="Times New Roman"/>
          <w:bCs/>
          <w:color w:val="000000"/>
        </w:rPr>
        <w:t>Растискивание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>: 25% макс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>.(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>листовая печать), 30% макс. (газетная печать).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Сумма красок в дизайн 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>макете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 xml:space="preserve"> не должна превышать 320%  для листовой печати, 240%  для газетной печати.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Цветоделение: CMYK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Баланс 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>серого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729"/>
        <w:gridCol w:w="2716"/>
        <w:gridCol w:w="2337"/>
      </w:tblGrid>
      <w:tr w:rsidR="002967AA" w:rsidRPr="0049179C" w:rsidTr="0067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  <w:bCs/>
              </w:rPr>
            </w:pPr>
            <w:r w:rsidRPr="0049179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9179C">
              <w:rPr>
                <w:rFonts w:ascii="Times New Roman" w:hAnsi="Times New Roman" w:cs="Times New Roman"/>
                <w:bCs/>
              </w:rPr>
              <w:t>Cyan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9179C">
              <w:rPr>
                <w:rFonts w:ascii="Times New Roman" w:hAnsi="Times New Roman" w:cs="Times New Roman"/>
                <w:bCs/>
              </w:rPr>
              <w:t>Magenta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9179C">
              <w:rPr>
                <w:rFonts w:ascii="Times New Roman" w:hAnsi="Times New Roman" w:cs="Times New Roman"/>
                <w:bCs/>
              </w:rPr>
              <w:t>Yellow</w:t>
            </w:r>
            <w:proofErr w:type="spellEnd"/>
          </w:p>
        </w:tc>
      </w:tr>
      <w:tr w:rsidR="002967AA" w:rsidRPr="0049179C" w:rsidTr="0067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1/4 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18%</w:t>
            </w:r>
          </w:p>
        </w:tc>
      </w:tr>
      <w:tr w:rsidR="002967AA" w:rsidRPr="0049179C" w:rsidTr="0067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1/2 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40%</w:t>
            </w:r>
          </w:p>
        </w:tc>
      </w:tr>
      <w:tr w:rsidR="002967AA" w:rsidRPr="0049179C" w:rsidTr="00672D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3/4 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7AA" w:rsidRPr="0049179C" w:rsidRDefault="002967AA" w:rsidP="00672DE3">
            <w:pPr>
              <w:rPr>
                <w:rFonts w:ascii="Times New Roman" w:hAnsi="Times New Roman" w:cs="Times New Roman"/>
              </w:rPr>
            </w:pPr>
            <w:r w:rsidRPr="0049179C">
              <w:rPr>
                <w:rFonts w:ascii="Times New Roman" w:hAnsi="Times New Roman" w:cs="Times New Roman"/>
              </w:rPr>
              <w:t>64%</w:t>
            </w:r>
          </w:p>
        </w:tc>
      </w:tr>
    </w:tbl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Преобладающий цвет: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Yellow</w:t>
      </w:r>
      <w:proofErr w:type="spellEnd"/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Углы поворота растра: 0, 45 или 135 градусов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Наименование файлов: 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 xml:space="preserve">ABC_2502_016_new.pdf, где ABC - наименование изделия (например:"KhabarovskieVesty№777"); 2502 - дата выкладки на сервер (25 февраля);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new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- метка, </w:t>
      </w:r>
      <w:r w:rsidRPr="0049179C">
        <w:rPr>
          <w:rFonts w:ascii="Times New Roman" w:hAnsi="Times New Roman" w:cs="Times New Roman"/>
          <w:bCs/>
          <w:color w:val="000000"/>
        </w:rPr>
        <w:lastRenderedPageBreak/>
        <w:t>которая ставится в случае замены одной из полос уже после её выкладки на сервер; 016 - порядковый номер полосы (не зависимо от номера, проставленного на этой полосе в дизайн-макете, т.е. лицевая сторона обложки - всегда 01 полоса).</w:t>
      </w:r>
      <w:proofErr w:type="gramEnd"/>
    </w:p>
    <w:p w:rsidR="002967AA" w:rsidRPr="0049179C" w:rsidRDefault="002967AA" w:rsidP="002967AA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Общие требования к предоставляемым материалам: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Обязательно прилагается письменное указание - какие 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>файлы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 xml:space="preserve"> и в </w:t>
      </w:r>
      <w:proofErr w:type="gramStart"/>
      <w:r w:rsidRPr="0049179C">
        <w:rPr>
          <w:rFonts w:ascii="Times New Roman" w:hAnsi="Times New Roman" w:cs="Times New Roman"/>
          <w:bCs/>
          <w:color w:val="000000"/>
        </w:rPr>
        <w:t>каком</w:t>
      </w:r>
      <w:proofErr w:type="gramEnd"/>
      <w:r w:rsidRPr="0049179C">
        <w:rPr>
          <w:rFonts w:ascii="Times New Roman" w:hAnsi="Times New Roman" w:cs="Times New Roman"/>
          <w:bCs/>
          <w:color w:val="000000"/>
        </w:rPr>
        <w:t xml:space="preserve"> количестве,</w:t>
      </w:r>
      <w:r w:rsidRPr="0049179C">
        <w:rPr>
          <w:rFonts w:ascii="Times New Roman" w:hAnsi="Times New Roman" w:cs="Times New Roman"/>
          <w:bCs/>
          <w:color w:val="000000"/>
        </w:rPr>
        <w:br/>
        <w:t>количество красок подлежат выводу.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Разрешение картинки должно превышать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линеатуру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растра не более чем в 1,5-2 раза.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Ориентации страниц: портрет (в случае, если это глянцевый плакат или листовка - ориентация не имеет значения).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Обязательно проверяется наличие лишних красок (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пантонов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).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Пантоны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должны отсутствовать.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Не использовать сложную заливку в маленьких объектах, где мелкие детали изображения</w:t>
      </w:r>
      <w:r w:rsidRPr="0049179C">
        <w:rPr>
          <w:rFonts w:ascii="Times New Roman" w:hAnsi="Times New Roman" w:cs="Times New Roman"/>
          <w:bCs/>
          <w:color w:val="000000"/>
        </w:rPr>
        <w:br/>
        <w:t>всё равно будут незаметны.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Не использовать прозрачности и прочие эффекты, не совместимые с форматом PDF 1.3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Не помещать элементы в публикацию через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ClipBoard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>, и OLE-объекты.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Обязательно следить за таким параметром, как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треппинг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>, проверяйте функции «OVER</w:t>
      </w:r>
      <w:r w:rsidRPr="0049179C">
        <w:rPr>
          <w:rFonts w:ascii="Times New Roman" w:hAnsi="Times New Roman" w:cs="Times New Roman"/>
          <w:bCs/>
          <w:color w:val="000000"/>
        </w:rPr>
        <w:softHyphen/>
        <w:t xml:space="preserve">PRINT-KNOCKOUT», т.к. это может привести к неправильному результату на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готовыхпластинах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>, хотя при распечатке данного документа на принтере это будет не заметно.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Черный цвет у текстов только из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Black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>, а не из смешанных цветов.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В именах файлов использовать только латинские буквы и цифры. Длина имен файлов не должна превышать 24 символа.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Не ставить метки реза и приводки.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Заказчик обязан самостоятельно указывать выходные данные Газеты предусмотренные</w:t>
      </w:r>
      <w:r w:rsidRPr="0049179C">
        <w:rPr>
          <w:rFonts w:ascii="Times New Roman" w:hAnsi="Times New Roman" w:cs="Times New Roman"/>
          <w:bCs/>
          <w:color w:val="000000"/>
        </w:rPr>
        <w:br/>
        <w:t>законом РФ и согласованные с Исполнителем.</w:t>
      </w:r>
    </w:p>
    <w:p w:rsidR="002967AA" w:rsidRPr="0049179C" w:rsidRDefault="002967AA" w:rsidP="002967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Ориентация печатного поля на листе, параметры средников согласовываются с типографией.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Запасные варианты передачи:</w:t>
      </w:r>
    </w:p>
    <w:p w:rsidR="002967AA" w:rsidRPr="0049179C" w:rsidRDefault="002967AA" w:rsidP="00296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Передача файлов на магнитных,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флеш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носителях или CD.</w:t>
      </w:r>
    </w:p>
    <w:p w:rsidR="002967AA" w:rsidRPr="0049179C" w:rsidRDefault="002967AA" w:rsidP="002967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 xml:space="preserve">Передача файлов через </w:t>
      </w:r>
      <w:proofErr w:type="spellStart"/>
      <w:r w:rsidRPr="0049179C">
        <w:rPr>
          <w:rFonts w:ascii="Times New Roman" w:hAnsi="Times New Roman" w:cs="Times New Roman"/>
          <w:bCs/>
          <w:color w:val="000000"/>
        </w:rPr>
        <w:t>Internet</w:t>
      </w:r>
      <w:proofErr w:type="spellEnd"/>
      <w:r w:rsidRPr="0049179C">
        <w:rPr>
          <w:rFonts w:ascii="Times New Roman" w:hAnsi="Times New Roman" w:cs="Times New Roman"/>
          <w:bCs/>
          <w:color w:val="000000"/>
        </w:rPr>
        <w:t xml:space="preserve"> FTP.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t>Исполнитель будет разрабатывать запасные варианты, и Стороны будут совместно обеспечивать их функционирование.</w:t>
      </w:r>
    </w:p>
    <w:p w:rsidR="002967AA" w:rsidRPr="0049179C" w:rsidRDefault="002967AA" w:rsidP="002967AA">
      <w:pPr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r w:rsidRPr="0049179C">
        <w:rPr>
          <w:rFonts w:ascii="Times New Roman" w:hAnsi="Times New Roman" w:cs="Times New Roman"/>
          <w:bCs/>
          <w:color w:val="000000"/>
        </w:rPr>
        <w:br/>
        <w:t>Конфигурация:</w:t>
      </w:r>
      <w:r w:rsidRPr="0049179C">
        <w:rPr>
          <w:rFonts w:ascii="Times New Roman" w:hAnsi="Times New Roman" w:cs="Times New Roman"/>
          <w:bCs/>
          <w:color w:val="000000"/>
        </w:rPr>
        <w:br/>
        <w:t>Любые изменения, внесённые в вышеуказанную конфигурацию, недопустимы без письменного согласия Исполнителя.</w:t>
      </w:r>
    </w:p>
    <w:p w:rsidR="002B63EB" w:rsidRDefault="005B41C6"/>
    <w:sectPr w:rsidR="002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297"/>
    <w:multiLevelType w:val="multilevel"/>
    <w:tmpl w:val="317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15F8C"/>
    <w:multiLevelType w:val="multilevel"/>
    <w:tmpl w:val="9E9C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AA"/>
    <w:rsid w:val="00232837"/>
    <w:rsid w:val="002967AA"/>
    <w:rsid w:val="005B41C6"/>
    <w:rsid w:val="0080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gt.ru/www.ifr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2016-01-18T23:41:00Z</dcterms:created>
  <dcterms:modified xsi:type="dcterms:W3CDTF">2016-01-18T23:41:00Z</dcterms:modified>
</cp:coreProperties>
</file>